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Акт приёма-передачи автомобиля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Основание и участники</w:t>
      </w:r>
    </w:p>
    <w:p>
      <w:r>
        <w:t xml:space="preserve">Продавец/передающая сторона: </w:t>
      </w:r>
      <w:r>
        <w:rPr>
          <w:color w:val="245878"/>
        </w:rPr>
        <w:t>[Ф.И.О./наименование, полномочия]</w:t>
      </w:r>
      <w:r>
        <w:t xml:space="preserve">. Покупатель/принимающая сторона: </w:t>
      </w:r>
      <w:r>
        <w:rPr>
          <w:color w:val="245878"/>
        </w:rPr>
        <w:t>[Ф.И.О./наименование, полномочия]</w:t>
      </w:r>
      <w:r>
        <w:t xml:space="preserve">. Акт составлен к договору </w:t>
      </w:r>
      <w:r>
        <w:rPr>
          <w:color w:val="245878"/>
        </w:rPr>
        <w:t>[номер, дата]</w:t>
      </w:r>
      <w:r>
        <w:t xml:space="preserve">. Передача состоялась </w:t>
      </w:r>
      <w:r>
        <w:rPr>
          <w:color w:val="245878"/>
        </w:rPr>
        <w:t>[дата, время, место]</w:t>
      </w:r>
      <w:r>
        <w:t>.</w:t>
      </w:r>
    </w:p>
    <w:p>
      <w:r>
        <w:t xml:space="preserve">Марка, модель, VIN, регистрационный знак, год, ПТС/ЭПТС и СТС: </w:t>
      </w:r>
      <w:r>
        <w:rPr>
          <w:color w:val="245878"/>
        </w:rPr>
        <w:t>[сведения]</w:t>
      </w:r>
      <w:r>
        <w:t xml:space="preserve">. Пробег </w:t>
      </w:r>
      <w:r>
        <w:rPr>
          <w:color w:val="245878"/>
        </w:rPr>
        <w:t>[км]</w:t>
      </w:r>
      <w:r>
        <w:t xml:space="preserve">, топливо </w:t>
      </w:r>
      <w:r>
        <w:rPr>
          <w:color w:val="245878"/>
        </w:rPr>
        <w:t>[уровень]</w:t>
      </w:r>
      <w:r>
        <w:t>.</w:t>
      </w:r>
    </w:p>
    <w:p>
      <w:pPr>
        <w:pStyle w:val="Heading1"/>
      </w:pPr>
      <w:r>
        <w:t>2. Состояние и комплектность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Узел / принадлежность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Состояние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Количество / замечание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Документы и доступ</w:t>
      </w:r>
    </w:p>
    <w:p>
      <w:r>
        <w:t xml:space="preserve">Ключи, пульты, пропуска и документы: </w:t>
      </w:r>
      <w:r>
        <w:rPr>
          <w:color w:val="245878"/>
        </w:rPr>
        <w:t>[перечень и количество]</w:t>
      </w:r>
      <w:r>
        <w:t xml:space="preserve">. Показания приборов учёта при наличии: </w:t>
      </w:r>
      <w:r>
        <w:rPr>
          <w:color w:val="245878"/>
        </w:rPr>
        <w:t>[тип, номер, показание]</w:t>
      </w:r>
      <w:r>
        <w:t xml:space="preserve">. Фотофиксация: </w:t>
      </w:r>
      <w:r>
        <w:rPr>
          <w:color w:val="245878"/>
        </w:rPr>
        <w:t>[ссылки/перечень приложений]</w:t>
      </w:r>
      <w:r>
        <w:t>.</w:t>
      </w:r>
    </w:p>
    <w:p>
      <w:pPr>
        <w:pStyle w:val="Heading1"/>
      </w:pPr>
      <w:r>
        <w:t>4. Замечания и расчёты</w:t>
      </w:r>
    </w:p>
    <w:p>
      <w:r>
        <w:t xml:space="preserve">Выявленные недостатки, сроки их устранения и ответственная сторона: </w:t>
      </w:r>
      <w:r>
        <w:rPr>
          <w:color w:val="245878"/>
        </w:rPr>
        <w:t>[конкретные условия / замечаний по результатам осмотра нет]</w:t>
      </w:r>
      <w:r>
        <w:t>. Скрытые недостатки и законные права сторон не исключаются.</w:t>
      </w:r>
    </w:p>
    <w:p>
      <w:r>
        <w:t xml:space="preserve">Состояние взаиморасчётов: </w:t>
      </w:r>
      <w:r>
        <w:rPr>
          <w:color w:val="245878"/>
        </w:rPr>
        <w:t>[оплачено, остаток, возврат обеспечения и срок]</w:t>
      </w:r>
      <w:r>
        <w:t>. Акт не заменяет подтверждение получения денег, если оно отдельно не оформлено.</w:t>
      </w:r>
    </w:p>
    <w:p>
      <w:pPr>
        <w:pStyle w:val="Heading1"/>
      </w:pPr>
      <w:r>
        <w:t>5. Реквизиты и подписи</w:t>
      </w:r>
    </w:p>
    <w:p>
      <w:r>
        <w:t xml:space="preserve">Продавец/передающая сторона: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Покупатель/принимающая сторона: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Двусторонний акт, подтверждающий фактическую передачу: автомобиль.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Составляйте акт при реальной передаче. Не подписывайте «претензий нет», если имеются замечания. Приложите фото и опись.</w:t>
      </w:r>
    </w:p>
    <w:p>
      <w:pPr>
        <w:pStyle w:val="ListBullet"/>
      </w:pPr>
      <w:r>
        <w:t>Сверьте реквизиты с основным договором; акт сам по себе не регистрирует переход права собственности.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https://sofur.ru/document-car-transfer.html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автомобиля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