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ШАБЛОН ДЛЯ ЗАПОЛНЕНИЯ</w:t>
      </w:r>
    </w:p>
    <w:p>
      <w:pPr>
        <w:pStyle w:val="Title"/>
      </w:pPr>
      <w:r>
        <w:t>Договор дарения автомобиля</w:t>
      </w:r>
    </w:p>
    <w:p>
      <w:r>
        <w:rPr>
          <w:sz w:val="18"/>
        </w:rPr>
        <w:t>Редакционный шаблон для заполнения, не индивидуальное юридическое заключение. До подписания или подачи проверьте применимость, действующие требования и все условия со специалистом.</w:t>
      </w:r>
    </w:p>
    <w:p>
      <w:r>
        <w:t xml:space="preserve">Место составления: </w:t>
      </w:r>
      <w:r>
        <w:rPr>
          <w:color w:val="245878"/>
        </w:rPr>
        <w:t>[населённый пункт]</w:t>
      </w:r>
      <w:r>
        <w:t xml:space="preserve">. Дата: </w:t>
      </w:r>
      <w:r>
        <w:rPr>
          <w:color w:val="245878"/>
        </w:rPr>
        <w:t>[дд.мм.гггг]</w:t>
      </w:r>
      <w:r>
        <w:t xml:space="preserve">. Номер при наличии: </w:t>
      </w:r>
      <w:r>
        <w:rPr>
          <w:color w:val="245878"/>
        </w:rPr>
        <w:t>[номер]</w:t>
      </w:r>
      <w:r>
        <w:t>.</w:t>
      </w:r>
    </w:p>
    <w:p>
      <w:pPr>
        <w:pStyle w:val="Heading1"/>
      </w:pPr>
      <w:r>
        <w:t>1. Стороны</w:t>
      </w:r>
    </w:p>
    <w:p>
      <w:r/>
      <w:r>
        <w:rPr>
          <w:color w:val="245878"/>
        </w:rPr>
        <w:t>[Ф.И.О., дата рождения, паспорт: серия, номер, кем и когда выдан, адрес регистрации]</w:t>
      </w:r>
      <w:r>
        <w:t xml:space="preserve">, именуемый(ая) «Даритель», и </w:t>
      </w:r>
      <w:r>
        <w:rPr>
          <w:color w:val="245878"/>
        </w:rPr>
        <w:t>[Ф.И.О., дата рождения, паспорт: серия, номер, кем и когда выдан, адрес регистрации]</w:t>
      </w:r>
      <w:r>
        <w:t>, именуемый(ая) «Одаряемый», заключили настоящий договор о нижеследующем.</w:t>
      </w:r>
    </w:p>
    <w:p>
      <w:pPr>
        <w:pStyle w:val="Heading1"/>
      </w:pPr>
      <w:r>
        <w:t>2. Дар</w:t>
      </w:r>
    </w:p>
    <w:p>
      <w:r>
        <w:t xml:space="preserve">Даритель безвозмездно передаёт в собственность Одаряемого автомобиль: </w:t>
      </w:r>
      <w:r>
        <w:rPr>
          <w:color w:val="245878"/>
        </w:rPr>
        <w:t>[марка, модель, VIN, год выпуска, кузов/шасси, цвет, государственный номер]</w:t>
      </w:r>
      <w:r>
        <w:t>. Одаряемый принимает дар.</w:t>
      </w:r>
    </w:p>
    <w:p>
      <w:r>
        <w:t xml:space="preserve">ПТС / ЭПТС: </w:t>
      </w:r>
      <w:r>
        <w:rPr>
          <w:color w:val="245878"/>
        </w:rPr>
        <w:t>[реквизиты]</w:t>
      </w:r>
      <w:r>
        <w:t xml:space="preserve">. СТС: </w:t>
      </w:r>
      <w:r>
        <w:rPr>
          <w:color w:val="245878"/>
        </w:rPr>
        <w:t>[реквизиты]</w:t>
      </w:r>
      <w:r>
        <w:t xml:space="preserve">. Автомобиль принадлежит Дарителю на основании </w:t>
      </w:r>
      <w:r>
        <w:rPr>
          <w:color w:val="245878"/>
        </w:rPr>
        <w:t>[документ]</w:t>
      </w:r>
      <w:r>
        <w:t>. Встречная плата или встречное обязательство Одаряемого не предусматриваются.</w:t>
      </w:r>
    </w:p>
    <w:p>
      <w:pPr>
        <w:pStyle w:val="Heading1"/>
      </w:pPr>
      <w:r>
        <w:t>3. Сведения об автомобиле</w:t>
      </w:r>
    </w:p>
    <w:p>
      <w:r>
        <w:t xml:space="preserve">Состояние, пробег, известные недостатки: </w:t>
      </w:r>
      <w:r>
        <w:rPr>
          <w:color w:val="245878"/>
        </w:rPr>
        <w:t>[описание]</w:t>
      </w:r>
      <w:r>
        <w:t xml:space="preserve">. Залог, запреты, права третьих лиц: </w:t>
      </w:r>
      <w:r>
        <w:rPr>
          <w:color w:val="245878"/>
        </w:rPr>
        <w:t>[сведения после проверки]</w:t>
      </w:r>
      <w:r>
        <w:t xml:space="preserve">. Необходимые согласия: </w:t>
      </w:r>
      <w:r>
        <w:rPr>
          <w:color w:val="245878"/>
        </w:rPr>
        <w:t>[перечень и реквизиты либо основание отсутствия]</w:t>
      </w:r>
      <w:r>
        <w:t>.</w:t>
      </w:r>
    </w:p>
    <w:p>
      <w:pPr>
        <w:pStyle w:val="Heading1"/>
      </w:pPr>
      <w:r>
        <w:t>4. Передача дара</w:t>
      </w:r>
    </w:p>
    <w:p>
      <w:r>
        <w:t xml:space="preserve">Даритель передаёт автомобиль, </w:t>
      </w:r>
      <w:r>
        <w:rPr>
          <w:color w:val="245878"/>
        </w:rPr>
        <w:t>[число]</w:t>
      </w:r>
      <w:r>
        <w:t xml:space="preserve"> ключей и документы </w:t>
      </w:r>
      <w:r>
        <w:rPr>
          <w:color w:val="245878"/>
        </w:rPr>
        <w:t>[перечень]</w:t>
      </w:r>
      <w:r>
        <w:t xml:space="preserve"> по акту </w:t>
      </w:r>
      <w:r>
        <w:rPr>
          <w:color w:val="245878"/>
        </w:rPr>
        <w:t>[дата, место]</w:t>
      </w:r>
      <w:r>
        <w:t>. Право собственности переходит при передаче.</w:t>
      </w:r>
    </w:p>
    <w:p>
      <w:r>
        <w:t xml:space="preserve">Одаряемый проводит необходимые регистрационные действия. Расходы на оформление несёт </w:t>
      </w:r>
      <w:r>
        <w:rPr>
          <w:color w:val="245878"/>
        </w:rPr>
        <w:t>[сторона]</w:t>
      </w:r>
      <w:r>
        <w:t>. Налоговые обязанности стороны определяют самостоятельно с учётом родства и обстоятельств.</w:t>
      </w:r>
    </w:p>
    <w:p>
      <w:pPr>
        <w:pStyle w:val="Heading1"/>
      </w:pPr>
      <w:r>
        <w:t>5. Иные условия</w:t>
      </w:r>
    </w:p>
    <w:p>
      <w:r>
        <w:t>Отказ от дара и отмена дарения возможны в случаях и порядке, предусмотренных законом. Обещание передачи после смерти Дарителя настоящим договором не устанавливается.</w:t>
      </w:r>
    </w:p>
    <w:p>
      <w:pPr>
        <w:pStyle w:val="Heading1"/>
      </w:pPr>
      <w:r>
        <w:t>6. Заключительные условия</w:t>
      </w:r>
    </w:p>
    <w:p>
      <w:r>
        <w:t>Изменения оформляются письменным соглашением сторон, если закон не предусматривает иной порядок. Приложения, подписанные сторонами, являются частью договора.</w:t>
      </w:r>
    </w:p>
    <w:p>
      <w:r>
        <w:t xml:space="preserve">Юридически значимые сообщения направляются по адресам сторон: </w:t>
      </w:r>
      <w:r>
        <w:rPr>
          <w:color w:val="245878"/>
        </w:rPr>
        <w:t>[почтовые адреса и согласованные каналы]</w:t>
      </w:r>
      <w:r>
        <w:t>. Изменение реквизитов сообщается другой стороне без неоправданной задержки.</w:t>
      </w:r>
    </w:p>
    <w:p>
      <w:r>
        <w:t>Споры стороны стремятся урегулировать переговорами. Если обязателен претензионный порядок, он соблюдается. При отсутствии соглашения спор рассматривается компетентным судом по правилам закона.</w:t>
      </w:r>
    </w:p>
    <w:p>
      <w:r>
        <w:t xml:space="preserve">Договор составлен в </w:t>
      </w:r>
      <w:r>
        <w:rPr>
          <w:color w:val="245878"/>
        </w:rPr>
        <w:t>[количество]</w:t>
      </w:r>
      <w:r>
        <w:t xml:space="preserve"> экземплярах, по одному для каждой стороны и при необходимости для иных участников оформления. Неурегулированные вопросы разрешаются по законодательству Российской Федерации.</w:t>
      </w:r>
    </w:p>
    <w:p>
      <w:pPr>
        <w:pStyle w:val="Heading1"/>
      </w:pPr>
      <w:r>
        <w:t>7. Реквизиты и подписи</w:t>
      </w:r>
    </w:p>
    <w:p>
      <w:r>
        <w:t xml:space="preserve">Даритель: </w:t>
      </w:r>
      <w:r>
        <w:rPr>
          <w:color w:val="245878"/>
        </w:rPr>
        <w:t>[полное имя/наименование; адрес; паспорт или ИНН/ОГРН; представитель и полномочия; банковские реквизиты при расчётах; контакт]</w:t>
      </w:r>
      <w:r>
        <w:t>. Подпись: ______________ /</w:t>
      </w:r>
      <w:r>
        <w:rPr>
          <w:color w:val="245878"/>
        </w:rPr>
        <w:t>[Ф.И.О.]</w:t>
      </w:r>
      <w:r>
        <w:t>/</w:t>
      </w:r>
    </w:p>
    <w:p>
      <w:r>
        <w:t xml:space="preserve">Одаряемый: </w:t>
      </w:r>
      <w:r>
        <w:rPr>
          <w:color w:val="245878"/>
        </w:rPr>
        <w:t>[полное имя/наименование; адрес; паспорт или ИНН/ОГРН; представитель и полномочия; банковские реквизиты при расчётах; контакт]</w:t>
      </w:r>
      <w:r>
        <w:t>. Подпись: ______________ /</w:t>
      </w:r>
      <w:r>
        <w:rPr>
          <w:color w:val="245878"/>
        </w:rPr>
        <w:t>[Ф.И.О.]</w:t>
      </w:r>
      <w:r>
        <w:t>/</w:t>
      </w:r>
    </w:p>
    <w:p>
      <w:r>
        <w:br w:type="page"/>
      </w:r>
    </w:p>
    <w:p>
      <w:pPr>
        <w:pStyle w:val="Title"/>
      </w:pPr>
      <w:r>
        <w:t>Памятка к шаблону</w:t>
      </w:r>
    </w:p>
    <w:p>
      <w:r>
        <w:t>Служебная часть. Не входит в подписываемый документ.</w:t>
      </w:r>
    </w:p>
    <w:p>
      <w:pPr>
        <w:pStyle w:val="Heading1"/>
      </w:pPr>
      <w:r>
        <w:t>Для какой ситуации</w:t>
      </w:r>
    </w:p>
    <w:p>
      <w:r>
        <w:t>Безвозмездная передача автомобиля от одного совершеннолетнего гражданина другому.</w:t>
      </w:r>
    </w:p>
    <w:p>
      <w:pPr>
        <w:pStyle w:val="Heading1"/>
      </w:pPr>
      <w:r>
        <w:t>Перед заполнением</w:t>
      </w:r>
    </w:p>
    <w:p>
      <w:pPr>
        <w:pStyle w:val="ListBullet"/>
      </w:pPr>
      <w:r>
        <w:t>Заполните все поля в квадратных скобках. Даты, суммы и реквизиты в образце намеренно не подставлены.</w:t>
      </w:r>
    </w:p>
    <w:p>
      <w:pPr>
        <w:pStyle w:val="ListBullet"/>
      </w:pPr>
      <w:r>
        <w:t>Выберите подходящие варианты условий, удалите неприменимые варианты и служебные подсказки. Не оставляйте пустые существенные условия.</w:t>
      </w:r>
    </w:p>
    <w:p>
      <w:pPr>
        <w:pStyle w:val="ListBullet"/>
      </w:pPr>
      <w:r>
        <w:t>Сверьте документы сторон, полномочия подписантов, сведения об объекте и приложения. Не подписывайте неподтверждённые заверения.</w:t>
      </w:r>
    </w:p>
    <w:p>
      <w:pPr>
        <w:pStyle w:val="ListBullet"/>
      </w:pPr>
      <w:r>
        <w:t>Это исходная заготовка, а не проверка вашей сделки. Перед использованием обсудите заполнение с юристом или бухгалтером.</w:t>
      </w:r>
    </w:p>
    <w:p>
      <w:pPr>
        <w:pStyle w:val="ListBullet"/>
      </w:pPr>
      <w:r>
        <w:t>Проверьте общую собственность супругов и необходимость согласия. Дарение не должно прикрывать продажу.</w:t>
      </w:r>
    </w:p>
    <w:p>
      <w:pPr>
        <w:pStyle w:val="ListBullet"/>
      </w:pPr>
      <w:r>
        <w:t>Не используйте этот текст для дарения недвижимости или распоряжения имуществом после смерти.</w:t>
      </w:r>
    </w:p>
    <w:p>
      <w:pPr>
        <w:pStyle w:val="Heading1"/>
      </w:pPr>
      <w:r>
        <w:t>Помощь с документом</w:t>
      </w:r>
    </w:p>
    <w:p>
      <w:r>
        <w:t>Можно использовать заготовку самостоятельно. Если условия вызывают вопросы, обратитесь в СОФЮР ГРУПП: специалист поможет проверить применимость и заполнение. Объём и стоимость помощи согласуются отдельно.</w:t>
      </w:r>
    </w:p>
    <w:p>
      <w:r>
        <w:t>Страница материала: https://sofur.ru/document-car-gift.html</w:t>
      </w:r>
    </w:p>
    <w:p>
      <w:pPr>
        <w:pStyle w:val="Heading1"/>
      </w:pPr>
      <w:r>
        <w:t>Источники для проверки</w:t>
      </w:r>
    </w:p>
    <w:p>
      <w:r>
        <w:t>Гражданский кодекс РФ, части первая и вторая</w:t>
        <w:br/>
        <w:t>https://pravo.gov.ru/</w:t>
      </w:r>
    </w:p>
    <w:p>
      <w:r>
        <w:t>Редакция заготовки: 2026-10-17. Наличие источников не является отметкой о персональной юридической проверке. Требования и применимость проверяются на дату использования.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sz w:val="16"/>
      </w:rPr>
      <w:t xml:space="preserve">Редакционный шаблон  |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6"/>
      </w:rPr>
      <w:t>СОФЮР ГРУПП  |  БИБЛИОТЕКА ДОКУМЕНТОВ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69" w:lineRule="auto"/>
    </w:pPr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263D39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263D39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263D39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ep:Properties xmlns:ep="http://schemas.openxmlformats.org/officeDocument/2006/extended-properties" xmlns:vt="http://schemas.openxmlformats.org/officeDocument/2006/docPropsVTypes">
  <ep:DocSecurity>0</ep:DocSecurity>
  <ep:ScaleCrop>false</ep:ScaleCrop>
  <ep:HeadingPairs>
    <vt:vector size="2" baseType="variant">
      <vt:variant>
        <vt:lpstr>Title</vt:lpstr>
      </vt:variant>
      <vt:variant>
        <vt:i4>1</vt:i4>
      </vt:variant>
    </vt:vector>
  </ep:HeadingPairs>
  <ep:TitlesOfParts>
    <vt:vector size="1" baseType="lpstr">
      <vt:lpstr/>
    </vt:vector>
  </ep:TitlesOfParts>
  <ep:Manager/>
  <ep:Company>СОФЮР ГРУПП</ep:Company>
  <ep:LinksUpToDate>false</ep:LinksUpToDate>
  <ep:SharedDoc>false</ep:SharedDoc>
  <ep:HyperlinkBase/>
  <ep:HyperlinksChanged>false</ep:HyperlinksChanged>
</e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Договор дарения автомобиля</dc:title>
  <dc:subject>Редактируемый шаблон; не индивидуальное юридическое заключение</dc:subject>
  <dc:creator>Редакция СОФЮР ГРУПП</dc:creator>
  <cp:keywords/>
  <dc:description>Редакционный шаблон для заполнения. Библиотека документов СОФЮР ГРУПП.</dc:description>
  <cp:lastModifiedBy>Редакция СОФЮР ГРУПП</cp:lastModifiedBy>
  <cp:revision>1</cp:revision>
  <dcterms:created xsi:type="dcterms:W3CDTF">2026-10-17T00:00:00Z</dcterms:created>
  <dcterms:modified xsi:type="dcterms:W3CDTF">2026-10-17T00:00:00Z</dcterms:modified>
  <cp:category/>
</cp:coreProperties>
</file>