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Исковое заявление о взыскании алиментов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pPr>
        <w:ind w:left="2835"/>
      </w:pPr>
      <w:r>
        <w:t xml:space="preserve">В </w:t>
      </w:r>
      <w:r>
        <w:rPr>
          <w:color w:val="245878"/>
        </w:rPr>
        <w:t>[наименование суда / судебный участок, адрес]</w:t>
      </w:r>
      <w:r/>
    </w:p>
    <w:p>
      <w:pPr>
        <w:ind w:left="2835"/>
      </w:pPr>
      <w:r>
        <w:t xml:space="preserve">Истец: </w:t>
      </w:r>
      <w:r>
        <w:rPr>
          <w:color w:val="245878"/>
        </w:rPr>
        <w:t>[Ф.И.О., дата и место рождения, место жительства/пребывания, один идентификатор: СНИЛС/ИНН/паспорт; для организации — наименование, адрес, ИНН]</w:t>
      </w:r>
      <w:r/>
    </w:p>
    <w:p>
      <w:pPr>
        <w:ind w:left="2835"/>
      </w:pPr>
      <w:r>
        <w:t xml:space="preserve">Контакты для связи: </w:t>
      </w:r>
      <w:r>
        <w:rPr>
          <w:color w:val="245878"/>
        </w:rPr>
        <w:t>[телефон, электронная почта при наличии]</w:t>
      </w:r>
      <w:r/>
    </w:p>
    <w:p>
      <w:pPr>
        <w:ind w:left="2835"/>
      </w:pPr>
      <w:r>
        <w:t xml:space="preserve">Ответчик: </w:t>
      </w:r>
      <w:r>
        <w:rPr>
          <w:color w:val="245878"/>
        </w:rPr>
        <w:t>[Ф.И.О., дата и место рождения, адрес, место работы и один идентификатор, если известны; для организации — наименование, адрес, ИНН, ОГРН, если известны]</w:t>
      </w:r>
      <w:r/>
    </w:p>
    <w:p>
      <w:pPr>
        <w:ind w:left="2835"/>
      </w:pPr>
      <w:r>
        <w:t xml:space="preserve">Если сведения об ответчике неизвестны: </w:t>
      </w:r>
      <w:r>
        <w:rPr>
          <w:color w:val="245878"/>
        </w:rPr>
        <w:t>[конкретно указать какие; не выдумывать данные]</w:t>
      </w:r>
      <w:r/>
    </w:p>
    <w:p>
      <w:pPr>
        <w:ind w:left="2835"/>
      </w:pPr>
      <w:r>
        <w:t xml:space="preserve">Представитель (при наличии): </w:t>
      </w:r>
      <w:r>
        <w:rPr>
          <w:color w:val="245878"/>
        </w:rPr>
        <w:t>[Ф.И.О./наименование, адрес для извещений, идентификатор гражданина, основание полномочий]</w:t>
      </w:r>
      <w:r/>
    </w:p>
    <w:p>
      <w:pPr>
        <w:ind w:left="2835"/>
      </w:pPr>
      <w:r>
        <w:t xml:space="preserve">Третьи лица при необходимости: </w:t>
      </w:r>
      <w:r>
        <w:rPr>
          <w:color w:val="245878"/>
        </w:rPr>
        <w:t>[сведения]</w:t>
      </w:r>
      <w:r>
        <w:t>.</w:t>
      </w:r>
    </w:p>
    <w:p>
      <w:pPr>
        <w:pStyle w:val="Heading1"/>
      </w:pPr>
      <w:r>
        <w:t>1. Ребёнок и содержание</w:t>
      </w:r>
    </w:p>
    <w:p>
      <w:r>
        <w:t xml:space="preserve">Я и Ответчик являемся родителями </w:t>
      </w:r>
      <w:r>
        <w:rPr>
          <w:color w:val="245878"/>
        </w:rPr>
        <w:t>[Ф.И.О., дата рождения]</w:t>
      </w:r>
      <w:r>
        <w:t xml:space="preserve">, что подтверждается </w:t>
      </w:r>
      <w:r>
        <w:rPr>
          <w:color w:val="245878"/>
        </w:rPr>
        <w:t>[документ]</w:t>
      </w:r>
      <w:r>
        <w:t xml:space="preserve">. Ребёнок проживает </w:t>
      </w:r>
      <w:r>
        <w:rPr>
          <w:color w:val="245878"/>
        </w:rPr>
        <w:t>[адрес, с кем]</w:t>
      </w:r>
      <w:r>
        <w:t xml:space="preserve">. Добровольное содержание предоставляется </w:t>
      </w:r>
      <w:r>
        <w:rPr>
          <w:color w:val="245878"/>
        </w:rPr>
        <w:t>[описание, суммы/не предоставляется]</w:t>
      </w:r>
      <w:r>
        <w:t>.</w:t>
      </w:r>
    </w:p>
    <w:p>
      <w:r>
        <w:t xml:space="preserve">Соглашение об алиментах и другие исполнительные документы: </w:t>
      </w:r>
      <w:r>
        <w:rPr>
          <w:color w:val="245878"/>
        </w:rPr>
        <w:t>[сведения]</w:t>
      </w:r>
      <w:r>
        <w:t xml:space="preserve">. Иные дети и обязательства Ответчика, если известны: </w:t>
      </w:r>
      <w:r>
        <w:rPr>
          <w:color w:val="245878"/>
        </w:rPr>
        <w:t>[сведения]</w:t>
      </w:r>
      <w:r>
        <w:t>.</w:t>
      </w:r>
    </w:p>
    <w:p>
      <w:pPr>
        <w:pStyle w:val="Heading1"/>
      </w:pPr>
      <w:r>
        <w:t>2. Основания твёрдой суммы</w:t>
      </w:r>
    </w:p>
    <w:p>
      <w:r>
        <w:t xml:space="preserve">Доход Ответчика </w:t>
      </w:r>
      <w:r>
        <w:rPr>
          <w:color w:val="245878"/>
        </w:rPr>
        <w:t>[нерегулярный/меняющийся/иной подтверждённый факт]</w:t>
      </w:r>
      <w:r>
        <w:t xml:space="preserve">. Долевое взыскание затрудняет обеспечение интересов ребёнка по причинам </w:t>
      </w:r>
      <w:r>
        <w:rPr>
          <w:color w:val="245878"/>
        </w:rPr>
        <w:t>[обоснование и доказательства]</w:t>
      </w:r>
      <w:r>
        <w:t>.</w:t>
      </w:r>
    </w:p>
    <w:p>
      <w:r>
        <w:t xml:space="preserve">Расходы на ребёнка, прежний уровень обеспечения, положение обеих сторон: </w:t>
      </w:r>
      <w:r>
        <w:rPr>
          <w:color w:val="245878"/>
        </w:rPr>
        <w:t>[расчёт, документы]</w:t>
      </w:r>
      <w:r>
        <w:t xml:space="preserve">. Запрашиваемая сумма: </w:t>
      </w:r>
      <w:r>
        <w:rPr>
          <w:color w:val="245878"/>
        </w:rPr>
        <w:t>[сумма]</w:t>
      </w:r>
      <w:r>
        <w:t xml:space="preserve"> рублей в месяц, соотношение с применимой величиной прожиточного минимума </w:t>
      </w:r>
      <w:r>
        <w:rPr>
          <w:color w:val="245878"/>
        </w:rPr>
        <w:t>[обоснованный расчёт]</w:t>
      </w:r>
      <w:r>
        <w:t>.</w:t>
      </w:r>
    </w:p>
    <w:p>
      <w:pPr>
        <w:pStyle w:val="Heading1"/>
      </w:pPr>
      <w:r>
        <w:t>3. Расходы ребёнка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Расход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Период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Сумма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Подтверждение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4. Прошу суд</w:t>
      </w:r>
    </w:p>
    <w:p>
      <w:r>
        <w:t xml:space="preserve">Взыскать с Ответчика алименты на содержание </w:t>
      </w:r>
      <w:r>
        <w:rPr>
          <w:color w:val="245878"/>
        </w:rPr>
        <w:t>[ребёнок]</w:t>
      </w:r>
      <w:r>
        <w:t xml:space="preserve"> в пользу </w:t>
      </w:r>
      <w:r>
        <w:rPr>
          <w:color w:val="245878"/>
        </w:rPr>
        <w:t>[получатель]</w:t>
      </w:r>
      <w:r>
        <w:t xml:space="preserve"> ежемесячно в твёрдой денежной сумме </w:t>
      </w:r>
      <w:r>
        <w:rPr>
          <w:color w:val="245878"/>
        </w:rPr>
        <w:t>[сумма, обоснованное соотношение]</w:t>
      </w:r>
      <w:r>
        <w:t xml:space="preserve"> с </w:t>
      </w:r>
      <w:r>
        <w:rPr>
          <w:color w:val="245878"/>
        </w:rPr>
        <w:t>[дата с учётом закона]</w:t>
      </w:r>
      <w:r>
        <w:t xml:space="preserve"> до </w:t>
      </w:r>
      <w:r>
        <w:rPr>
          <w:color w:val="245878"/>
        </w:rPr>
        <w:t>[предусмотренное законом событие]</w:t>
      </w:r>
      <w:r>
        <w:t>, с индексацией в установленном законом порядке.</w:t>
      </w:r>
    </w:p>
    <w:p>
      <w:pPr>
        <w:pStyle w:val="Heading1"/>
      </w:pPr>
      <w:r>
        <w:t>5. Приложения</w:t>
      </w:r>
    </w:p>
    <w:p>
      <w:r>
        <w:t xml:space="preserve">Документы о родстве и проживании; расчёт расходов; доказательства оснований твёрдой суммы и доходов, если доступны; сведения об иных обязательствах; подтверждение направления копий участникам; обоснование льготы по пошлине; документы представителя </w:t>
      </w:r>
      <w:r>
        <w:rPr>
          <w:color w:val="245878"/>
        </w:rPr>
        <w:t>[перечень]</w:t>
      </w:r>
      <w:r>
        <w:t>.</w:t>
      </w:r>
    </w:p>
    <w:p>
      <w:pPr>
        <w:pStyle w:val="Heading1"/>
      </w:pPr>
      <w:r>
        <w:t>6. Подпись</w:t>
      </w:r>
    </w:p>
    <w:p>
      <w:r>
        <w:t xml:space="preserve">Дата: </w:t>
      </w:r>
      <w:r>
        <w:rPr>
          <w:color w:val="245878"/>
        </w:rPr>
        <w:t>[дд.мм.гггг]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Иск о взыскании алиментов на несовершеннолетнего ребёнка в твёрдой денежной сумме при обоснованной невозможности обычного долевого взыскания.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Проверьте подсудность, порядок подачи, документы, сроки и актуальную госпошлину/льготу. Образец не гарантирует принятия заявления.</w:t>
      </w:r>
    </w:p>
    <w:p>
      <w:pPr>
        <w:pStyle w:val="ListBullet"/>
      </w:pPr>
      <w:r>
        <w:t>При споре об отцовстве, проживании ребёнка, иных взыскателях алиментов или иностранных участниках нужна индивидуальная подготовка.</w:t>
      </w:r>
    </w:p>
    <w:p>
      <w:pPr>
        <w:pStyle w:val="ListBullet"/>
      </w:pPr>
      <w:r>
        <w:t>Размер и способ взыскания определяет суд. Не подставляйте произвольную фиксированную сумму без расчёта и доказательств.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https://sofur.ru/document-child-support-lawsuit.html</w:t>
      </w:r>
    </w:p>
    <w:p>
      <w:pPr>
        <w:pStyle w:val="Heading1"/>
      </w:pPr>
      <w:r>
        <w:t>Источники для проверки</w:t>
      </w:r>
    </w:p>
    <w:p>
      <w:r>
        <w:t>ГПК РФ: форма и содержание искового заявления, официальный материал суда</w:t>
        <w:br/>
        <w:t>https://files.sudrf.ru/mfiles/2474/info_pages/doc20250220-173049.pdf</w:t>
      </w:r>
    </w:p>
    <w:p>
      <w:r>
        <w:t>Семейный кодекс РФ, действующая редакция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о взыскании алиментов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