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Акт выполненных работ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r>
        <w:t xml:space="preserve">Место составления: </w:t>
      </w:r>
      <w:r>
        <w:rPr>
          <w:color w:val="245878"/>
        </w:rPr>
        <w:t>[населённый пункт]</w:t>
      </w:r>
      <w:r>
        <w:t xml:space="preserve">. Дата: </w:t>
      </w:r>
      <w:r>
        <w:rPr>
          <w:color w:val="245878"/>
        </w:rPr>
        <w:t>[дд.мм.гггг]</w:t>
      </w:r>
      <w:r>
        <w:t xml:space="preserve">. Номер при наличии: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1. Основание</w:t>
      </w:r>
    </w:p>
    <w:p>
      <w:r>
        <w:t xml:space="preserve">Заказчик: </w:t>
      </w:r>
      <w:r>
        <w:rPr>
          <w:color w:val="245878"/>
        </w:rPr>
        <w:t>[наименование/Ф.И.О., ИНН, адрес, представитель, полномочия]</w:t>
      </w:r>
      <w:r>
        <w:t xml:space="preserve">. Исполнитель: </w:t>
      </w:r>
      <w:r>
        <w:rPr>
          <w:color w:val="245878"/>
        </w:rPr>
        <w:t>[те же реквизиты]</w:t>
      </w:r>
      <w:r>
        <w:t xml:space="preserve">. Договор: </w:t>
      </w:r>
      <w:r>
        <w:rPr>
          <w:color w:val="245878"/>
        </w:rPr>
        <w:t>[номер, дата]</w:t>
      </w:r>
      <w:r>
        <w:t xml:space="preserve">. Период исполнения: </w:t>
      </w:r>
      <w:r>
        <w:rPr>
          <w:color w:val="245878"/>
        </w:rPr>
        <w:t>[даты]</w:t>
      </w:r>
      <w:r>
        <w:t>.</w:t>
      </w:r>
    </w:p>
    <w:p>
      <w:r>
        <w:t>Стороны подтверждают, что переданы следующие работы и результаты в обозначенном объёме:</w:t>
      </w:r>
    </w:p>
    <w:p>
      <w:pPr>
        <w:pStyle w:val="Heading1"/>
      </w:pPr>
      <w:r>
        <w:t>2. Фактический объём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/>
          <w:cantSplit/>
        </w:trPr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Работа / услуга и результат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Единица / количество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Цена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Сумма / НДС</w:t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</w:tbl>
    <w:p>
      <w:pPr>
        <w:pStyle w:val="Heading1"/>
      </w:pPr>
      <w:r>
        <w:t>3. Итоги</w:t>
      </w:r>
    </w:p>
    <w:p>
      <w:r>
        <w:t xml:space="preserve">Всего стоимость без НДС </w:t>
      </w:r>
      <w:r>
        <w:rPr>
          <w:color w:val="245878"/>
        </w:rPr>
        <w:t>[сумма]</w:t>
      </w:r>
      <w:r>
        <w:t xml:space="preserve">, НДС </w:t>
      </w:r>
      <w:r>
        <w:rPr>
          <w:color w:val="245878"/>
        </w:rPr>
        <w:t>[ставка и сумма/основание отсутствия]</w:t>
      </w:r>
      <w:r>
        <w:t xml:space="preserve">, стоимость с НДС </w:t>
      </w:r>
      <w:r>
        <w:rPr>
          <w:color w:val="245878"/>
        </w:rPr>
        <w:t>[сумма цифрами и прописью]</w:t>
      </w:r>
      <w:r>
        <w:t xml:space="preserve"> рублей.</w:t>
      </w:r>
    </w:p>
    <w:p>
      <w:r>
        <w:t xml:space="preserve">Результаты и документы переданы </w:t>
      </w:r>
      <w:r>
        <w:rPr>
          <w:color w:val="245878"/>
        </w:rPr>
        <w:t>[дата, способ]</w:t>
      </w:r>
      <w:r>
        <w:t xml:space="preserve">. Принято без замечаний: </w:t>
      </w:r>
      <w:r>
        <w:rPr>
          <w:color w:val="245878"/>
        </w:rPr>
        <w:t>[перечень]</w:t>
      </w:r>
      <w:r>
        <w:t xml:space="preserve">. Замечания: </w:t>
      </w:r>
      <w:r>
        <w:rPr>
          <w:color w:val="245878"/>
        </w:rPr>
        <w:t>[перечень]</w:t>
      </w:r>
      <w:r>
        <w:t xml:space="preserve">. Непринятый объём и срок устранения: </w:t>
      </w:r>
      <w:r>
        <w:rPr>
          <w:color w:val="245878"/>
        </w:rPr>
        <w:t>[условия]</w:t>
      </w:r>
      <w:r>
        <w:t>.</w:t>
      </w:r>
    </w:p>
    <w:p>
      <w:pPr>
        <w:pStyle w:val="Heading1"/>
      </w:pPr>
      <w:r>
        <w:t>4. Оплата и подписи ответственных</w:t>
      </w:r>
    </w:p>
    <w:p>
      <w:r>
        <w:t xml:space="preserve">Оплачено </w:t>
      </w:r>
      <w:r>
        <w:rPr>
          <w:color w:val="245878"/>
        </w:rPr>
        <w:t>[сумма]</w:t>
      </w:r>
      <w:r>
        <w:t xml:space="preserve">. Остаток и срок оплаты по договору </w:t>
      </w:r>
      <w:r>
        <w:rPr>
          <w:color w:val="245878"/>
        </w:rPr>
        <w:t>[сведения]</w:t>
      </w:r>
      <w:r>
        <w:t>. Подписание акта не подтверждает сам по себе получение оплаты.</w:t>
      </w:r>
    </w:p>
    <w:p>
      <w:r>
        <w:t xml:space="preserve">Ответственные за совершение и оформление операции: </w:t>
      </w:r>
      <w:r>
        <w:rPr>
          <w:color w:val="245878"/>
        </w:rPr>
        <w:t>[должности, Ф.И.О.]</w:t>
      </w:r>
      <w:r>
        <w:t>. Скрытые недостатки и обязательные права сторон регулируются законом.</w:t>
      </w:r>
    </w:p>
    <w:p>
      <w:pPr>
        <w:pStyle w:val="Heading1"/>
      </w:pPr>
      <w:r>
        <w:t>5. Реквизиты и подписи</w:t>
      </w:r>
    </w:p>
    <w:p>
      <w:r>
        <w:t xml:space="preserve">От Заказчика: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t xml:space="preserve">От Исполнителя: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Двусторонняя приёмка фактически выполненного по договору объёма.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Укажите реальную операцию, её дату, измерители и уполномоченных ответственных лиц. Не оформляйте акт на неоказанные услуги или невыполненные работы.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https://sofur.ru/document-work-completion.html</w:t>
      </w:r>
    </w:p>
    <w:p>
      <w:pPr>
        <w:pStyle w:val="Heading1"/>
      </w:pPr>
      <w:r>
        <w:t>Источники для проверки</w:t>
      </w:r>
    </w:p>
    <w:p>
      <w:r>
        <w:t>Гражданский кодекс РФ, части первая и вторая</w:t>
        <w:br/>
        <w:t>https://pravo.gov.ru/</w:t>
      </w:r>
    </w:p>
    <w:p>
      <w:r>
        <w:t>ФНС: универсальный передаточный документ и первичные документы</w:t>
        <w:br/>
        <w:t>https://www.nalog.gov.ru/rn77/about_fts/about_nalog/4319219/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выполненных работ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