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Дополнительное соглашение к трудовому договору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 и основание</w:t>
      </w:r>
    </w:p>
    <w:p>
      <w:r>
        <w:t xml:space="preserve">Работодатель: </w:t>
      </w:r>
      <w:r>
        <w:rPr>
          <w:color w:val="245878"/>
        </w:rPr>
        <w:t>[наименование, представитель, полномочия]</w:t>
      </w:r>
      <w:r>
        <w:t xml:space="preserve">. Работник: </w:t>
      </w:r>
      <w:r>
        <w:rPr>
          <w:color w:val="245878"/>
        </w:rPr>
        <w:t>[Ф.И.О., должность]</w:t>
      </w:r>
      <w:r>
        <w:t xml:space="preserve">. Трудовой договор № </w:t>
      </w:r>
      <w:r>
        <w:rPr>
          <w:color w:val="245878"/>
        </w:rPr>
        <w:t>[номер]</w:t>
      </w:r>
      <w:r>
        <w:t xml:space="preserve"> от </w:t>
      </w:r>
      <w:r>
        <w:rPr>
          <w:color w:val="245878"/>
        </w:rPr>
        <w:t>[дата]</w:t>
      </w:r>
      <w:r>
        <w:t>. Стороны договорились о следующих изменениях.</w:t>
      </w:r>
    </w:p>
    <w:p>
      <w:pPr>
        <w:pStyle w:val="Heading1"/>
      </w:pPr>
      <w:r>
        <w:t>2. Новая редакция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  <w:cantSplit/>
        </w:trPr>
        <w:tc>
          <w:tcPr>
            <w:tcW w:type="dxa" w:w="3213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Пункт договора</w:t>
            </w:r>
          </w:p>
        </w:tc>
        <w:tc>
          <w:tcPr>
            <w:tcW w:type="dxa" w:w="3213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Полный текст нового условия</w:t>
            </w:r>
          </w:p>
        </w:tc>
        <w:tc>
          <w:tcPr>
            <w:tcW w:type="dxa" w:w="3213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Дата начала действия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3. Иные условия</w:t>
      </w:r>
    </w:p>
    <w:p>
      <w:r>
        <w:t xml:space="preserve">Связанные изменения должностной инструкции, режима, оплаты и места работы: </w:t>
      </w:r>
      <w:r>
        <w:rPr>
          <w:color w:val="245878"/>
        </w:rPr>
        <w:t>[перечень / отсутствуют]</w:t>
      </w:r>
      <w:r>
        <w:t>. Неизменённые условия продолжают действовать.</w:t>
      </w:r>
    </w:p>
    <w:p>
      <w:r>
        <w:t>Соглашение не отменяет установленных законом гарантий. Оно составлено в двух экземплярах и является частью трудового договора. Экземпляр получил(а): ______________ /</w:t>
      </w:r>
      <w:r>
        <w:rPr>
          <w:color w:val="245878"/>
        </w:rPr>
        <w:t>[Работник]</w:t>
      </w:r>
      <w:r>
        <w:t xml:space="preserve">/ </w:t>
      </w:r>
      <w:r>
        <w:rPr>
          <w:color w:val="245878"/>
        </w:rPr>
        <w:t>[дата]</w:t>
      </w:r>
      <w:r>
        <w:t>.</w:t>
      </w:r>
    </w:p>
    <w:p>
      <w:pPr>
        <w:pStyle w:val="Heading1"/>
      </w:pPr>
      <w:r>
        <w:t>4. Реквизиты и подписи</w:t>
      </w:r>
    </w:p>
    <w:p>
      <w:r>
        <w:t xml:space="preserve">Работодатель: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Работник: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Изменение согласованных условий трудового договора по письменному соглашению.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Этот образец предполагает действительное согласие работника. Он не заменяет специальную процедуру одностороннего изменения условий по законному основанию.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https://sofur.ru/document-employment-addendum.html</w:t>
      </w:r>
    </w:p>
    <w:p>
      <w:pPr>
        <w:pStyle w:val="Heading1"/>
      </w:pPr>
      <w:r>
        <w:t>Источники для проверки</w:t>
      </w:r>
    </w:p>
    <w:p>
      <w:r>
        <w:t>Роструд: оформление трудовых отношений</w:t>
        <w:br/>
        <w:t>https://xn--80akibcicpdbetz7e2g.xn--p1ai/questions/viewFaq/1318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Дополнительное соглашение к трудовому договору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